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2410091" w:rsidR="00B26598" w:rsidRPr="005B5F4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B5F4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39891009" w:rsidR="00B26598" w:rsidRPr="009512B5" w:rsidRDefault="003A366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5A38FEB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E5790">
        <w:rPr>
          <w:b/>
          <w:u w:val="single"/>
        </w:rPr>
        <w:t xml:space="preserve">Русский язык 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1A8C7942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5B5F4A">
        <w:rPr>
          <w:b/>
          <w:u w:val="single"/>
          <w:lang w:val="en-US"/>
        </w:rPr>
        <w:t>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3262E06F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1)</w:t>
      </w:r>
      <w:r w:rsidRPr="003A366C">
        <w:rPr>
          <w:rFonts w:eastAsiaTheme="minorHAnsi"/>
          <w:lang w:eastAsia="en-US"/>
        </w:rPr>
        <w:tab/>
        <w:t>Язык как средство общения и форма существования национальной культуры.</w:t>
      </w:r>
    </w:p>
    <w:p w14:paraId="1648C5EA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2)</w:t>
      </w:r>
      <w:r w:rsidRPr="003A366C">
        <w:rPr>
          <w:rFonts w:eastAsiaTheme="minorHAnsi"/>
          <w:lang w:eastAsia="en-US"/>
        </w:rPr>
        <w:tab/>
        <w:t xml:space="preserve">Значение русского языка при освоении специальности Экономика и бухгалтерский учет </w:t>
      </w:r>
    </w:p>
    <w:p w14:paraId="00DD4F58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3)</w:t>
      </w:r>
      <w:r w:rsidRPr="003A366C">
        <w:rPr>
          <w:rFonts w:eastAsiaTheme="minorHAnsi"/>
          <w:lang w:eastAsia="en-US"/>
        </w:rPr>
        <w:tab/>
        <w:t>Понятия язык и речь.</w:t>
      </w:r>
    </w:p>
    <w:p w14:paraId="45399253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4)</w:t>
      </w:r>
      <w:r w:rsidRPr="003A366C">
        <w:rPr>
          <w:rFonts w:eastAsiaTheme="minorHAnsi"/>
          <w:lang w:eastAsia="en-US"/>
        </w:rPr>
        <w:tab/>
        <w:t>Разговорный стиль, его основные признаки, сфера использования.</w:t>
      </w:r>
    </w:p>
    <w:p w14:paraId="4CAF4C33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5)</w:t>
      </w:r>
      <w:r w:rsidRPr="003A366C">
        <w:rPr>
          <w:rFonts w:eastAsiaTheme="minorHAnsi"/>
          <w:lang w:eastAsia="en-US"/>
        </w:rPr>
        <w:tab/>
        <w:t>Научный стиль речи, его признаки и разновидности.</w:t>
      </w:r>
    </w:p>
    <w:p w14:paraId="7C0B21DB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6)</w:t>
      </w:r>
      <w:r w:rsidRPr="003A366C">
        <w:rPr>
          <w:rFonts w:eastAsiaTheme="minorHAnsi"/>
          <w:lang w:eastAsia="en-US"/>
        </w:rPr>
        <w:tab/>
        <w:t>Официально – деловой стиль речи, его признаки.</w:t>
      </w:r>
    </w:p>
    <w:p w14:paraId="521ECCE3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7)</w:t>
      </w:r>
      <w:r w:rsidRPr="003A366C">
        <w:rPr>
          <w:rFonts w:eastAsiaTheme="minorHAnsi"/>
          <w:lang w:eastAsia="en-US"/>
        </w:rPr>
        <w:tab/>
        <w:t>Художественный стиль, его основные признаки, сфера использования.</w:t>
      </w:r>
    </w:p>
    <w:p w14:paraId="02A703E6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8)</w:t>
      </w:r>
      <w:r w:rsidRPr="003A366C">
        <w:rPr>
          <w:rFonts w:eastAsiaTheme="minorHAnsi"/>
          <w:lang w:eastAsia="en-US"/>
        </w:rPr>
        <w:tab/>
        <w:t>Публицистический стиль речи, его признаки, жанры и сфера использования.</w:t>
      </w:r>
    </w:p>
    <w:p w14:paraId="5C4D437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9)</w:t>
      </w:r>
      <w:r w:rsidRPr="003A366C">
        <w:rPr>
          <w:rFonts w:eastAsiaTheme="minorHAnsi"/>
          <w:lang w:eastAsia="en-US"/>
        </w:rPr>
        <w:tab/>
        <w:t>Функционально-смысловые типы речи</w:t>
      </w:r>
    </w:p>
    <w:p w14:paraId="1B219C20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10)</w:t>
      </w:r>
      <w:r w:rsidRPr="003A366C">
        <w:rPr>
          <w:rFonts w:eastAsiaTheme="minorHAnsi"/>
          <w:lang w:eastAsia="en-US"/>
        </w:rPr>
        <w:tab/>
        <w:t>Звук и фонема</w:t>
      </w:r>
    </w:p>
    <w:p w14:paraId="736F401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11)</w:t>
      </w:r>
      <w:r w:rsidRPr="003A366C">
        <w:rPr>
          <w:rFonts w:eastAsiaTheme="minorHAnsi"/>
          <w:lang w:eastAsia="en-US"/>
        </w:rPr>
        <w:tab/>
        <w:t>Основные виды языковых норм: орфоэпические (произносительные и акцентологические).</w:t>
      </w:r>
    </w:p>
    <w:p w14:paraId="0DFA31E9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12)</w:t>
      </w:r>
      <w:r w:rsidRPr="003A366C">
        <w:rPr>
          <w:rFonts w:eastAsiaTheme="minorHAnsi"/>
          <w:lang w:eastAsia="en-US"/>
        </w:rPr>
        <w:tab/>
        <w:t>Основные правила произношения согласных звуков и сочетаний звуков.</w:t>
      </w:r>
    </w:p>
    <w:p w14:paraId="525967D3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13)</w:t>
      </w:r>
      <w:r w:rsidRPr="003A366C">
        <w:rPr>
          <w:rFonts w:eastAsiaTheme="minorHAnsi"/>
          <w:lang w:eastAsia="en-US"/>
        </w:rPr>
        <w:tab/>
        <w:t>Правописание безударных гласных, звонких и глухих согласных.</w:t>
      </w:r>
    </w:p>
    <w:p w14:paraId="4AF0DBA0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14)</w:t>
      </w:r>
      <w:r w:rsidRPr="003A366C">
        <w:rPr>
          <w:rFonts w:eastAsiaTheme="minorHAnsi"/>
          <w:lang w:eastAsia="en-US"/>
        </w:rPr>
        <w:tab/>
        <w:t>Правописание О/Е после шипящих и Ц.</w:t>
      </w:r>
    </w:p>
    <w:p w14:paraId="15265807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15)</w:t>
      </w:r>
      <w:r w:rsidRPr="003A366C">
        <w:rPr>
          <w:rFonts w:eastAsiaTheme="minorHAnsi"/>
          <w:lang w:eastAsia="en-US"/>
        </w:rPr>
        <w:tab/>
        <w:t>Правописание приставок на З-/С- Правописание И – Ы после приставок.</w:t>
      </w:r>
    </w:p>
    <w:p w14:paraId="7B0BC248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16)</w:t>
      </w:r>
      <w:r w:rsidRPr="003A366C">
        <w:rPr>
          <w:rFonts w:eastAsiaTheme="minorHAnsi"/>
          <w:lang w:eastAsia="en-US"/>
        </w:rPr>
        <w:tab/>
        <w:t>Закономерности функционирования фонетической системы языка в образцах устной и письменной речи профессиональной направленности.</w:t>
      </w:r>
    </w:p>
    <w:p w14:paraId="0D2937C6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17)</w:t>
      </w:r>
      <w:r w:rsidRPr="003A366C">
        <w:rPr>
          <w:rFonts w:eastAsiaTheme="minorHAnsi"/>
          <w:lang w:eastAsia="en-US"/>
        </w:rPr>
        <w:tab/>
        <w:t>Лексическое и грамматическое значение слова.</w:t>
      </w:r>
    </w:p>
    <w:p w14:paraId="014D64E6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18)</w:t>
      </w:r>
      <w:r w:rsidRPr="003A366C">
        <w:rPr>
          <w:rFonts w:eastAsiaTheme="minorHAnsi"/>
          <w:lang w:eastAsia="en-US"/>
        </w:rPr>
        <w:tab/>
        <w:t>Классификация лексики</w:t>
      </w:r>
    </w:p>
    <w:p w14:paraId="1124875A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19)</w:t>
      </w:r>
      <w:r w:rsidRPr="003A366C">
        <w:rPr>
          <w:rFonts w:eastAsiaTheme="minorHAnsi"/>
          <w:lang w:eastAsia="en-US"/>
        </w:rPr>
        <w:tab/>
        <w:t>Фразеологические единицы и их употребление.</w:t>
      </w:r>
    </w:p>
    <w:p w14:paraId="41693939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20)</w:t>
      </w:r>
      <w:r w:rsidRPr="003A366C">
        <w:rPr>
          <w:rFonts w:eastAsiaTheme="minorHAnsi"/>
          <w:lang w:eastAsia="en-US"/>
        </w:rPr>
        <w:tab/>
        <w:t>Лексикография. Лексические и фразеологические словари.</w:t>
      </w:r>
    </w:p>
    <w:p w14:paraId="7CC5278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21)</w:t>
      </w:r>
      <w:r w:rsidRPr="003A366C">
        <w:rPr>
          <w:rFonts w:eastAsiaTheme="minorHAnsi"/>
          <w:lang w:eastAsia="en-US"/>
        </w:rPr>
        <w:tab/>
        <w:t>Лексические ошибки и их исправление.</w:t>
      </w:r>
    </w:p>
    <w:p w14:paraId="3289F960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22)</w:t>
      </w:r>
      <w:r w:rsidRPr="003A366C">
        <w:rPr>
          <w:rFonts w:eastAsiaTheme="minorHAnsi"/>
          <w:lang w:eastAsia="en-US"/>
        </w:rPr>
        <w:tab/>
        <w:t>Ошибки в употреблении фразеологических единиц и их исправление</w:t>
      </w:r>
    </w:p>
    <w:p w14:paraId="7230AC9E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lastRenderedPageBreak/>
        <w:t>23)</w:t>
      </w:r>
      <w:r w:rsidRPr="003A366C">
        <w:rPr>
          <w:rFonts w:eastAsiaTheme="minorHAnsi"/>
          <w:lang w:eastAsia="en-US"/>
        </w:rPr>
        <w:tab/>
        <w:t>Профессионализмы. Терминологическая лексика специальности Экономика и бухгалтерский учет</w:t>
      </w:r>
    </w:p>
    <w:p w14:paraId="505B13F2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24)</w:t>
      </w:r>
      <w:r w:rsidRPr="003A366C">
        <w:rPr>
          <w:rFonts w:eastAsiaTheme="minorHAnsi"/>
          <w:lang w:eastAsia="en-US"/>
        </w:rPr>
        <w:tab/>
        <w:t>Лексический и фразеологический анализ терминов, профессионализмов и фразеологизмов специальности экономика и бухгалтерский учет.</w:t>
      </w:r>
    </w:p>
    <w:p w14:paraId="5119102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25)</w:t>
      </w:r>
      <w:r w:rsidRPr="003A366C">
        <w:rPr>
          <w:rFonts w:eastAsiaTheme="minorHAnsi"/>
          <w:lang w:eastAsia="en-US"/>
        </w:rPr>
        <w:tab/>
        <w:t>Понятие морфемы как значимой части слова.</w:t>
      </w:r>
    </w:p>
    <w:p w14:paraId="498D1E21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26)</w:t>
      </w:r>
      <w:r w:rsidRPr="003A366C">
        <w:rPr>
          <w:rFonts w:eastAsiaTheme="minorHAnsi"/>
          <w:lang w:eastAsia="en-US"/>
        </w:rPr>
        <w:tab/>
        <w:t>Словообразование. Морфологические способы словообразования. Неморфологические способы словообразования.</w:t>
      </w:r>
    </w:p>
    <w:p w14:paraId="45C9A4CA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27)</w:t>
      </w:r>
      <w:r w:rsidRPr="003A366C">
        <w:rPr>
          <w:rFonts w:eastAsiaTheme="minorHAnsi"/>
          <w:lang w:eastAsia="en-US"/>
        </w:rPr>
        <w:tab/>
        <w:t>Орфография. Правописание чередующихся гласных в корнях слов.</w:t>
      </w:r>
    </w:p>
    <w:p w14:paraId="63C3BA30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28)</w:t>
      </w:r>
      <w:r w:rsidRPr="003A366C">
        <w:rPr>
          <w:rFonts w:eastAsiaTheme="minorHAnsi"/>
          <w:lang w:eastAsia="en-US"/>
        </w:rPr>
        <w:tab/>
        <w:t>Правописание приставок ПРИ-/ПРЕ-.</w:t>
      </w:r>
    </w:p>
    <w:p w14:paraId="66CAB759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29)</w:t>
      </w:r>
      <w:r w:rsidRPr="003A366C">
        <w:rPr>
          <w:rFonts w:eastAsiaTheme="minorHAnsi"/>
          <w:lang w:eastAsia="en-US"/>
        </w:rPr>
        <w:tab/>
        <w:t>Правописание сложных слов.</w:t>
      </w:r>
    </w:p>
    <w:p w14:paraId="09E8D177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30)</w:t>
      </w:r>
      <w:r w:rsidRPr="003A366C">
        <w:rPr>
          <w:rFonts w:eastAsiaTheme="minorHAnsi"/>
          <w:lang w:eastAsia="en-US"/>
        </w:rPr>
        <w:tab/>
        <w:t>Употребление приставок и суффиксов в разных стилях речи</w:t>
      </w:r>
    </w:p>
    <w:p w14:paraId="43B86692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31)</w:t>
      </w:r>
      <w:r w:rsidRPr="003A366C">
        <w:rPr>
          <w:rFonts w:eastAsiaTheme="minorHAnsi"/>
          <w:lang w:eastAsia="en-US"/>
        </w:rPr>
        <w:tab/>
        <w:t>Лексико-грамматические разряды существительных.</w:t>
      </w:r>
    </w:p>
    <w:p w14:paraId="1443CC8D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32)</w:t>
      </w:r>
      <w:r w:rsidRPr="003A366C">
        <w:rPr>
          <w:rFonts w:eastAsiaTheme="minorHAnsi"/>
          <w:lang w:eastAsia="en-US"/>
        </w:rPr>
        <w:tab/>
        <w:t>Правописание падежных окончаний имен существительных. Гласные в суффиксах имен существительных.</w:t>
      </w:r>
    </w:p>
    <w:p w14:paraId="080B0B1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33)</w:t>
      </w:r>
      <w:r w:rsidRPr="003A366C">
        <w:rPr>
          <w:rFonts w:eastAsiaTheme="minorHAnsi"/>
          <w:lang w:eastAsia="en-US"/>
        </w:rPr>
        <w:tab/>
        <w:t>Лексико-грамматические разряды прилагательных.</w:t>
      </w:r>
    </w:p>
    <w:p w14:paraId="2AB4A72E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34)</w:t>
      </w:r>
      <w:r w:rsidRPr="003A366C">
        <w:rPr>
          <w:rFonts w:eastAsiaTheme="minorHAnsi"/>
          <w:lang w:eastAsia="en-US"/>
        </w:rPr>
        <w:tab/>
        <w:t>Правописание суффиксов и окончаний имен прилагательных.</w:t>
      </w:r>
    </w:p>
    <w:p w14:paraId="6F7E49ED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35)</w:t>
      </w:r>
      <w:r w:rsidRPr="003A366C">
        <w:rPr>
          <w:rFonts w:eastAsiaTheme="minorHAnsi"/>
          <w:lang w:eastAsia="en-US"/>
        </w:rPr>
        <w:tab/>
        <w:t>Лексико-грамматические разряды имен числительных.</w:t>
      </w:r>
    </w:p>
    <w:p w14:paraId="5AE70E78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36)</w:t>
      </w:r>
      <w:r w:rsidRPr="003A366C">
        <w:rPr>
          <w:rFonts w:eastAsiaTheme="minorHAnsi"/>
          <w:lang w:eastAsia="en-US"/>
        </w:rPr>
        <w:tab/>
        <w:t>Морфологические признаки местоимений</w:t>
      </w:r>
    </w:p>
    <w:p w14:paraId="6D22F7B8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37)</w:t>
      </w:r>
      <w:r w:rsidRPr="003A366C">
        <w:rPr>
          <w:rFonts w:eastAsiaTheme="minorHAnsi"/>
          <w:lang w:eastAsia="en-US"/>
        </w:rPr>
        <w:tab/>
        <w:t xml:space="preserve">Трудные случаи правописания местоимений.  </w:t>
      </w:r>
    </w:p>
    <w:p w14:paraId="71863DC9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38)</w:t>
      </w:r>
      <w:r w:rsidRPr="003A366C">
        <w:rPr>
          <w:rFonts w:eastAsiaTheme="minorHAnsi"/>
          <w:lang w:eastAsia="en-US"/>
        </w:rPr>
        <w:tab/>
        <w:t>Грамматические признаки глагола.</w:t>
      </w:r>
    </w:p>
    <w:p w14:paraId="45FD303F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39)</w:t>
      </w:r>
      <w:r w:rsidRPr="003A366C">
        <w:rPr>
          <w:rFonts w:eastAsiaTheme="minorHAnsi"/>
          <w:lang w:eastAsia="en-US"/>
        </w:rPr>
        <w:tab/>
        <w:t>Правописание глаголов</w:t>
      </w:r>
    </w:p>
    <w:p w14:paraId="1D30ADD7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40)</w:t>
      </w:r>
      <w:r w:rsidRPr="003A366C">
        <w:rPr>
          <w:rFonts w:eastAsiaTheme="minorHAnsi"/>
          <w:lang w:eastAsia="en-US"/>
        </w:rPr>
        <w:tab/>
        <w:t>Причастие как самостоятельная часть речи</w:t>
      </w:r>
    </w:p>
    <w:p w14:paraId="6F89D97C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41)</w:t>
      </w:r>
      <w:r w:rsidRPr="003A366C">
        <w:rPr>
          <w:rFonts w:eastAsiaTheme="minorHAnsi"/>
          <w:lang w:eastAsia="en-US"/>
        </w:rPr>
        <w:tab/>
        <w:t>Образование действительных и страдательных причастий</w:t>
      </w:r>
    </w:p>
    <w:p w14:paraId="166955B9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42)</w:t>
      </w:r>
      <w:r w:rsidRPr="003A366C">
        <w:rPr>
          <w:rFonts w:eastAsiaTheme="minorHAnsi"/>
          <w:lang w:eastAsia="en-US"/>
        </w:rPr>
        <w:tab/>
        <w:t>Правописание суффиксов причастий. Н и НН в причастиях и отглагольных прилагательных.</w:t>
      </w:r>
    </w:p>
    <w:p w14:paraId="620A4E6E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43)</w:t>
      </w:r>
      <w:r w:rsidRPr="003A366C">
        <w:rPr>
          <w:rFonts w:eastAsiaTheme="minorHAnsi"/>
          <w:lang w:eastAsia="en-US"/>
        </w:rPr>
        <w:tab/>
        <w:t>Причастный оборот, его обособление в предложении.</w:t>
      </w:r>
    </w:p>
    <w:p w14:paraId="406FC2F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44)</w:t>
      </w:r>
      <w:r w:rsidRPr="003A366C">
        <w:rPr>
          <w:rFonts w:eastAsiaTheme="minorHAnsi"/>
          <w:lang w:eastAsia="en-US"/>
        </w:rPr>
        <w:tab/>
        <w:t>Морфологические признаки деепричастия.</w:t>
      </w:r>
    </w:p>
    <w:p w14:paraId="1A96E12F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45)</w:t>
      </w:r>
      <w:r w:rsidRPr="003A366C">
        <w:rPr>
          <w:rFonts w:eastAsiaTheme="minorHAnsi"/>
          <w:lang w:eastAsia="en-US"/>
        </w:rPr>
        <w:tab/>
        <w:t>Деепричастный оборот и знаки препинания в предложении с деепричастным оборотом.</w:t>
      </w:r>
    </w:p>
    <w:p w14:paraId="29499A0C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46)</w:t>
      </w:r>
      <w:r w:rsidRPr="003A366C">
        <w:rPr>
          <w:rFonts w:eastAsiaTheme="minorHAnsi"/>
          <w:lang w:eastAsia="en-US"/>
        </w:rPr>
        <w:tab/>
        <w:t>Грамматические признаки наречия.</w:t>
      </w:r>
    </w:p>
    <w:p w14:paraId="07A78D43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47)</w:t>
      </w:r>
      <w:r w:rsidRPr="003A366C">
        <w:rPr>
          <w:rFonts w:eastAsiaTheme="minorHAnsi"/>
          <w:lang w:eastAsia="en-US"/>
        </w:rPr>
        <w:tab/>
        <w:t>Правописание наречий.</w:t>
      </w:r>
    </w:p>
    <w:p w14:paraId="41E30115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48)</w:t>
      </w:r>
      <w:r w:rsidRPr="003A366C">
        <w:rPr>
          <w:rFonts w:eastAsiaTheme="minorHAnsi"/>
          <w:lang w:eastAsia="en-US"/>
        </w:rPr>
        <w:tab/>
        <w:t xml:space="preserve">Отличие наречий от слов-омонимов.  </w:t>
      </w:r>
    </w:p>
    <w:p w14:paraId="3CAD4FE1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49)</w:t>
      </w:r>
      <w:r w:rsidRPr="003A366C">
        <w:rPr>
          <w:rFonts w:eastAsiaTheme="minorHAnsi"/>
          <w:lang w:eastAsia="en-US"/>
        </w:rPr>
        <w:tab/>
        <w:t>Исследование грамматических категорий частей речи и грамматического значения слов в текстах документации профессии экономика и бухгалтерский учет</w:t>
      </w:r>
    </w:p>
    <w:p w14:paraId="5FDE4EFE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50)</w:t>
      </w:r>
      <w:r w:rsidRPr="003A366C">
        <w:rPr>
          <w:rFonts w:eastAsiaTheme="minorHAnsi"/>
          <w:lang w:eastAsia="en-US"/>
        </w:rPr>
        <w:tab/>
        <w:t>Морфологические признаки служебных частей речи</w:t>
      </w:r>
    </w:p>
    <w:p w14:paraId="6E894175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51)</w:t>
      </w:r>
      <w:r w:rsidRPr="003A366C">
        <w:rPr>
          <w:rFonts w:eastAsiaTheme="minorHAnsi"/>
          <w:lang w:eastAsia="en-US"/>
        </w:rPr>
        <w:tab/>
        <w:t>Правописание служебных частей речи</w:t>
      </w:r>
    </w:p>
    <w:p w14:paraId="22A127E2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lastRenderedPageBreak/>
        <w:t>52)</w:t>
      </w:r>
      <w:r w:rsidRPr="003A366C">
        <w:rPr>
          <w:rFonts w:eastAsiaTheme="minorHAnsi"/>
          <w:lang w:eastAsia="en-US"/>
        </w:rPr>
        <w:tab/>
        <w:t>Основные единицы синтаксиса.</w:t>
      </w:r>
    </w:p>
    <w:p w14:paraId="1B83BEAE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53)</w:t>
      </w:r>
      <w:r w:rsidRPr="003A366C">
        <w:rPr>
          <w:rFonts w:eastAsiaTheme="minorHAnsi"/>
          <w:lang w:eastAsia="en-US"/>
        </w:rPr>
        <w:tab/>
        <w:t>Строение словосочетания. Синтаксический разбор словосочетаний.</w:t>
      </w:r>
    </w:p>
    <w:p w14:paraId="2836C7D1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54)</w:t>
      </w:r>
      <w:r w:rsidRPr="003A366C">
        <w:rPr>
          <w:rFonts w:eastAsiaTheme="minorHAnsi"/>
          <w:lang w:eastAsia="en-US"/>
        </w:rPr>
        <w:tab/>
        <w:t>Понятие о предложении. Классификация. Простые и сложные предложения</w:t>
      </w:r>
    </w:p>
    <w:p w14:paraId="589C760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55)</w:t>
      </w:r>
      <w:r w:rsidRPr="003A366C">
        <w:rPr>
          <w:rFonts w:eastAsiaTheme="minorHAnsi"/>
          <w:lang w:eastAsia="en-US"/>
        </w:rPr>
        <w:tab/>
        <w:t xml:space="preserve">Простое предложение и его характеристика. </w:t>
      </w:r>
    </w:p>
    <w:p w14:paraId="0568502C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56)</w:t>
      </w:r>
      <w:r w:rsidRPr="003A366C">
        <w:rPr>
          <w:rFonts w:eastAsiaTheme="minorHAnsi"/>
          <w:lang w:eastAsia="en-US"/>
        </w:rPr>
        <w:tab/>
        <w:t>Двусоставные и односоставные предложения.</w:t>
      </w:r>
    </w:p>
    <w:p w14:paraId="0DD85DDC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57)</w:t>
      </w:r>
      <w:r w:rsidRPr="003A366C">
        <w:rPr>
          <w:rFonts w:eastAsiaTheme="minorHAnsi"/>
          <w:lang w:eastAsia="en-US"/>
        </w:rPr>
        <w:tab/>
        <w:t>Простое осложненное предложение. Синтаксический разбор</w:t>
      </w:r>
    </w:p>
    <w:p w14:paraId="40958B67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58)</w:t>
      </w:r>
      <w:r w:rsidRPr="003A366C">
        <w:rPr>
          <w:rFonts w:eastAsiaTheme="minorHAnsi"/>
          <w:lang w:eastAsia="en-US"/>
        </w:rPr>
        <w:tab/>
        <w:t>Сложное предложение. Знаки препинания в сложносочиненном     предложении. Синтаксический разбор</w:t>
      </w:r>
    </w:p>
    <w:p w14:paraId="4411B706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59)</w:t>
      </w:r>
      <w:r w:rsidRPr="003A366C">
        <w:rPr>
          <w:rFonts w:eastAsiaTheme="minorHAnsi"/>
          <w:lang w:eastAsia="en-US"/>
        </w:rPr>
        <w:tab/>
        <w:t>Сложноподчиненное предложение. Знаки препинания в сложноподчиненном предложении.</w:t>
      </w:r>
    </w:p>
    <w:p w14:paraId="76A73B6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60)</w:t>
      </w:r>
      <w:r w:rsidRPr="003A366C">
        <w:rPr>
          <w:rFonts w:eastAsiaTheme="minorHAnsi"/>
          <w:lang w:eastAsia="en-US"/>
        </w:rPr>
        <w:tab/>
        <w:t>Сложноподчиненное предложение с несколькими придаточными</w:t>
      </w:r>
    </w:p>
    <w:p w14:paraId="089E5FD8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61)</w:t>
      </w:r>
      <w:r w:rsidRPr="003A366C">
        <w:rPr>
          <w:rFonts w:eastAsiaTheme="minorHAnsi"/>
          <w:lang w:eastAsia="en-US"/>
        </w:rPr>
        <w:tab/>
        <w:t>Бессоюзное сложное предложение. Знаки препинания в бессоюзном сложном предложении. Синтаксический разбор</w:t>
      </w:r>
    </w:p>
    <w:p w14:paraId="3ECFA654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62)</w:t>
      </w:r>
      <w:r w:rsidRPr="003A366C">
        <w:rPr>
          <w:rFonts w:eastAsiaTheme="minorHAnsi"/>
          <w:lang w:eastAsia="en-US"/>
        </w:rPr>
        <w:tab/>
        <w:t>Сложное предложение с разными видами связи.</w:t>
      </w:r>
    </w:p>
    <w:p w14:paraId="3F2CBB95" w14:textId="77777777" w:rsidR="003A366C" w:rsidRPr="003A366C" w:rsidRDefault="003A366C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3A366C">
        <w:rPr>
          <w:rFonts w:eastAsiaTheme="minorHAnsi"/>
          <w:lang w:eastAsia="en-US"/>
        </w:rPr>
        <w:t>63)</w:t>
      </w:r>
      <w:r w:rsidRPr="003A366C">
        <w:rPr>
          <w:rFonts w:eastAsiaTheme="minorHAnsi"/>
          <w:lang w:eastAsia="en-US"/>
        </w:rPr>
        <w:tab/>
        <w:t>Исследование текстов профессиональной направленности на выявление существенных признаков синтаксических понятий и синтаксических единиц</w:t>
      </w:r>
    </w:p>
    <w:p w14:paraId="70C907A7" w14:textId="77777777" w:rsidR="00A035FB" w:rsidRPr="00B26598" w:rsidRDefault="00A035FB" w:rsidP="003A366C">
      <w:pPr>
        <w:tabs>
          <w:tab w:val="left" w:pos="426"/>
        </w:tabs>
        <w:autoSpaceDE w:val="0"/>
        <w:autoSpaceDN w:val="0"/>
        <w:adjustRightInd w:val="0"/>
        <w:spacing w:line="360" w:lineRule="auto"/>
      </w:pPr>
    </w:p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3A366C"/>
    <w:rsid w:val="00570DE0"/>
    <w:rsid w:val="005B5F4A"/>
    <w:rsid w:val="008E5790"/>
    <w:rsid w:val="00910526"/>
    <w:rsid w:val="00A035FB"/>
    <w:rsid w:val="00A814CA"/>
    <w:rsid w:val="00B26598"/>
    <w:rsid w:val="00BA60C9"/>
    <w:rsid w:val="00DC346F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10</cp:revision>
  <dcterms:created xsi:type="dcterms:W3CDTF">2022-07-18T07:11:00Z</dcterms:created>
  <dcterms:modified xsi:type="dcterms:W3CDTF">2022-08-10T09:50:00Z</dcterms:modified>
</cp:coreProperties>
</file>